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03170" w14:textId="071FB209" w:rsidR="008D142F" w:rsidRDefault="00744AC9" w:rsidP="00384D28">
      <w:pPr>
        <w:rPr>
          <w:b/>
          <w:lang w:val="en-GB" w:eastAsia="sv-SE"/>
        </w:rPr>
      </w:pPr>
      <w:r>
        <w:rPr>
          <w:b/>
          <w:lang w:val="en-GB" w:eastAsia="sv-SE"/>
        </w:rPr>
        <w:t>November 2</w:t>
      </w:r>
      <w:r w:rsidR="00505000">
        <w:rPr>
          <w:b/>
          <w:lang w:val="en-GB" w:eastAsia="sv-SE"/>
        </w:rPr>
        <w:t>2</w:t>
      </w:r>
      <w:r w:rsidR="008D142F">
        <w:rPr>
          <w:b/>
          <w:lang w:val="en-GB" w:eastAsia="sv-SE"/>
        </w:rPr>
        <w:t xml:space="preserve"> 2017</w:t>
      </w:r>
    </w:p>
    <w:p w14:paraId="6F9EC817" w14:textId="2C186087" w:rsidR="00AC67C4" w:rsidRPr="00BB6F1B" w:rsidRDefault="00744AC9" w:rsidP="00384D28">
      <w:pPr>
        <w:rPr>
          <w:b/>
          <w:lang w:val="en-GB" w:eastAsia="sv-SE"/>
        </w:rPr>
      </w:pPr>
      <w:r>
        <w:rPr>
          <w:b/>
          <w:lang w:val="en-GB" w:eastAsia="sv-SE"/>
        </w:rPr>
        <w:t>Brussels, Belgium</w:t>
      </w:r>
    </w:p>
    <w:p w14:paraId="074BEAD6" w14:textId="2610323A" w:rsidR="00384D28" w:rsidRPr="00BB6F1B" w:rsidRDefault="007428D6" w:rsidP="006D198C">
      <w:pPr>
        <w:rPr>
          <w:b/>
          <w:sz w:val="28"/>
          <w:lang w:val="en-GB" w:eastAsia="sv-SE"/>
        </w:rPr>
      </w:pPr>
      <w:bookmarkStart w:id="0" w:name="OLE_LINK6"/>
      <w:bookmarkStart w:id="1" w:name="OLE_LINK1"/>
      <w:bookmarkStart w:id="2" w:name="OLE_LINK2"/>
      <w:bookmarkStart w:id="3" w:name="OLE_LINK3"/>
      <w:r>
        <w:rPr>
          <w:b/>
          <w:sz w:val="28"/>
          <w:lang w:val="en-GB" w:eastAsia="sv-SE"/>
        </w:rPr>
        <w:t>Global bioenergy experts gather in Brussels to inform on markets and opportunities</w:t>
      </w:r>
    </w:p>
    <w:p w14:paraId="599D17E4" w14:textId="008B5889" w:rsidR="00C819CD" w:rsidRPr="00BB6F1B" w:rsidRDefault="007428D6" w:rsidP="006D198C">
      <w:pPr>
        <w:rPr>
          <w:i/>
          <w:lang w:val="en-GB" w:eastAsia="sv-SE"/>
        </w:rPr>
      </w:pPr>
      <w:bookmarkStart w:id="4" w:name="OLE_LINK5"/>
      <w:bookmarkEnd w:id="0"/>
      <w:r>
        <w:rPr>
          <w:i/>
          <w:lang w:val="en-GB" w:eastAsia="sv-SE"/>
        </w:rPr>
        <w:t xml:space="preserve">WBA organized a session on exporting EU bioenergy technology </w:t>
      </w:r>
      <w:r w:rsidR="008D142F">
        <w:rPr>
          <w:i/>
          <w:lang w:val="en-GB" w:eastAsia="sv-SE"/>
        </w:rPr>
        <w:t>at European Bioenergy Future Conference (EBF)</w:t>
      </w:r>
    </w:p>
    <w:p w14:paraId="23380681" w14:textId="45202DEF" w:rsidR="000E4CCA" w:rsidRDefault="007428D6" w:rsidP="00D15F5A">
      <w:pPr>
        <w:rPr>
          <w:lang w:val="en-GB" w:eastAsia="sv-SE"/>
        </w:rPr>
      </w:pPr>
      <w:bookmarkStart w:id="5" w:name="OLE_LINK4"/>
      <w:bookmarkEnd w:id="1"/>
      <w:bookmarkEnd w:id="2"/>
      <w:bookmarkEnd w:id="4"/>
      <w:r>
        <w:rPr>
          <w:lang w:val="en-GB" w:eastAsia="sv-SE"/>
        </w:rPr>
        <w:t xml:space="preserve">The European Bioenergy Future (EBF) </w:t>
      </w:r>
      <w:r w:rsidR="000E4CCA">
        <w:rPr>
          <w:lang w:val="en-GB" w:eastAsia="sv-SE"/>
        </w:rPr>
        <w:t>conference was organized by European Biomass Associatio</w:t>
      </w:r>
      <w:r w:rsidR="00505000">
        <w:rPr>
          <w:lang w:val="en-GB" w:eastAsia="sv-SE"/>
        </w:rPr>
        <w:t>n (AEBIOM) in Brussels during 21 – 22</w:t>
      </w:r>
      <w:r w:rsidR="000E4CCA">
        <w:rPr>
          <w:lang w:val="en-GB" w:eastAsia="sv-SE"/>
        </w:rPr>
        <w:t xml:space="preserve"> November 2017. More than 300 delegates in the bioenergy sector participated in the event. </w:t>
      </w:r>
    </w:p>
    <w:p w14:paraId="315FC312" w14:textId="5E4247C7" w:rsidR="000E4CCA" w:rsidRDefault="00505000" w:rsidP="00D15F5A">
      <w:pPr>
        <w:rPr>
          <w:lang w:val="en-GB" w:eastAsia="sv-SE"/>
        </w:rPr>
      </w:pPr>
      <w:r>
        <w:rPr>
          <w:lang w:val="en-GB" w:eastAsia="sv-SE"/>
        </w:rPr>
        <w:t>On the 22</w:t>
      </w:r>
      <w:r w:rsidRPr="00505000">
        <w:rPr>
          <w:vertAlign w:val="superscript"/>
          <w:lang w:val="en-GB" w:eastAsia="sv-SE"/>
        </w:rPr>
        <w:t>nd</w:t>
      </w:r>
      <w:r>
        <w:rPr>
          <w:lang w:val="en-GB" w:eastAsia="sv-SE"/>
        </w:rPr>
        <w:t xml:space="preserve"> </w:t>
      </w:r>
      <w:bookmarkStart w:id="6" w:name="_GoBack"/>
      <w:bookmarkEnd w:id="6"/>
      <w:r w:rsidR="000E4CCA">
        <w:rPr>
          <w:lang w:val="en-GB" w:eastAsia="sv-SE"/>
        </w:rPr>
        <w:t>November 2017, World Bioenergy Association (WBA) organized a session on: ‘</w:t>
      </w:r>
      <w:r w:rsidR="000E4CCA">
        <w:rPr>
          <w:i/>
          <w:iCs/>
          <w:lang w:val="en-GB" w:eastAsia="sv-SE"/>
        </w:rPr>
        <w:t xml:space="preserve">Exporting Bioenergy Globally: Foreign Demand for European Technology’. </w:t>
      </w:r>
      <w:r w:rsidR="000E4CCA">
        <w:rPr>
          <w:lang w:val="en-GB" w:eastAsia="sv-SE"/>
        </w:rPr>
        <w:t xml:space="preserve">Bioenergy is going global. The aim of the session was to gather bioenergy experts from non-EU countries to inform the audience about the bioenergy development focussing on the potential of European biomass technologies in their respective regions. </w:t>
      </w:r>
    </w:p>
    <w:p w14:paraId="60630644" w14:textId="77777777" w:rsidR="000E4CCA" w:rsidRDefault="000E4CCA" w:rsidP="00D15F5A">
      <w:pPr>
        <w:rPr>
          <w:lang w:val="en-GB" w:eastAsia="sv-SE"/>
        </w:rPr>
      </w:pPr>
      <w:r>
        <w:rPr>
          <w:lang w:val="en-GB" w:eastAsia="sv-SE"/>
        </w:rPr>
        <w:t xml:space="preserve">The speakers of the session included: </w:t>
      </w:r>
      <w:proofErr w:type="spellStart"/>
      <w:r>
        <w:rPr>
          <w:lang w:val="en-GB" w:eastAsia="sv-SE"/>
        </w:rPr>
        <w:t>Aikawa</w:t>
      </w:r>
      <w:proofErr w:type="spellEnd"/>
      <w:r>
        <w:rPr>
          <w:lang w:val="en-GB" w:eastAsia="sv-SE"/>
        </w:rPr>
        <w:t xml:space="preserve"> Takanobu (Japan), </w:t>
      </w:r>
      <w:proofErr w:type="spellStart"/>
      <w:r>
        <w:rPr>
          <w:lang w:val="en-GB" w:eastAsia="sv-SE"/>
        </w:rPr>
        <w:t>Georgiy</w:t>
      </w:r>
      <w:proofErr w:type="spellEnd"/>
      <w:r>
        <w:rPr>
          <w:lang w:val="en-GB" w:eastAsia="sv-SE"/>
        </w:rPr>
        <w:t xml:space="preserve"> </w:t>
      </w:r>
      <w:proofErr w:type="spellStart"/>
      <w:r>
        <w:rPr>
          <w:lang w:val="en-GB" w:eastAsia="sv-SE"/>
        </w:rPr>
        <w:t>Geletukha</w:t>
      </w:r>
      <w:proofErr w:type="spellEnd"/>
      <w:r>
        <w:rPr>
          <w:lang w:val="en-GB" w:eastAsia="sv-SE"/>
        </w:rPr>
        <w:t xml:space="preserve"> (Ukraine), Hong Hao (China), Geraldin Kutas (Brazil), Andrey </w:t>
      </w:r>
      <w:proofErr w:type="spellStart"/>
      <w:r>
        <w:rPr>
          <w:lang w:val="en-GB" w:eastAsia="sv-SE"/>
        </w:rPr>
        <w:t>Novolokin</w:t>
      </w:r>
      <w:proofErr w:type="spellEnd"/>
      <w:r>
        <w:rPr>
          <w:lang w:val="en-GB" w:eastAsia="sv-SE"/>
        </w:rPr>
        <w:t xml:space="preserve"> (Russia) and Douglas Bradley (Canada). The session was moderated by Remigijus Lapinskas, President, WBA. </w:t>
      </w:r>
    </w:p>
    <w:p w14:paraId="02645424" w14:textId="0B52927A" w:rsidR="000E4CCA" w:rsidRDefault="000E4CCA" w:rsidP="00D15F5A">
      <w:pPr>
        <w:rPr>
          <w:lang w:val="en-GB" w:eastAsia="sv-SE"/>
        </w:rPr>
      </w:pPr>
      <w:r>
        <w:rPr>
          <w:lang w:val="en-GB" w:eastAsia="sv-SE"/>
        </w:rPr>
        <w:t xml:space="preserve">Remigijus Lapinskas opened the session focussing on the potential of biomass in Europe and the need for more ambitious renewable energy targets in </w:t>
      </w:r>
      <w:r w:rsidR="003071BA">
        <w:rPr>
          <w:lang w:val="en-GB" w:eastAsia="sv-SE"/>
        </w:rPr>
        <w:t xml:space="preserve">Europe. The focus </w:t>
      </w:r>
      <w:r>
        <w:rPr>
          <w:lang w:val="en-GB" w:eastAsia="sv-SE"/>
        </w:rPr>
        <w:t xml:space="preserve">was on the immense challenge of decarbonizing the </w:t>
      </w:r>
      <w:r w:rsidR="003071BA">
        <w:rPr>
          <w:lang w:val="en-GB" w:eastAsia="sv-SE"/>
        </w:rPr>
        <w:t xml:space="preserve">heating and especially </w:t>
      </w:r>
      <w:r>
        <w:rPr>
          <w:lang w:val="en-GB" w:eastAsia="sv-SE"/>
        </w:rPr>
        <w:t xml:space="preserve">transport sector. </w:t>
      </w:r>
    </w:p>
    <w:p w14:paraId="57024CA2" w14:textId="77777777" w:rsidR="003071BA" w:rsidRDefault="003071BA" w:rsidP="00D15F5A">
      <w:pPr>
        <w:rPr>
          <w:b/>
          <w:bCs/>
          <w:i/>
          <w:iCs/>
          <w:lang w:val="en-GB" w:eastAsia="sv-SE"/>
        </w:rPr>
      </w:pPr>
      <w:r>
        <w:rPr>
          <w:b/>
          <w:bCs/>
          <w:i/>
          <w:iCs/>
          <w:lang w:val="en-GB" w:eastAsia="sv-SE"/>
        </w:rPr>
        <w:t xml:space="preserve">Summary: </w:t>
      </w:r>
    </w:p>
    <w:p w14:paraId="0B1045D3" w14:textId="576C9842" w:rsidR="001904F7" w:rsidRDefault="000E4CCA" w:rsidP="00D15F5A">
      <w:pPr>
        <w:rPr>
          <w:lang w:val="en-GB" w:eastAsia="sv-SE"/>
        </w:rPr>
      </w:pPr>
      <w:r>
        <w:rPr>
          <w:lang w:val="en-GB" w:eastAsia="sv-SE"/>
        </w:rPr>
        <w:t>Japan has about 70% of its area covered in forests which are severely underutilized. The opportunities for</w:t>
      </w:r>
      <w:r w:rsidR="003071BA">
        <w:rPr>
          <w:lang w:val="en-GB" w:eastAsia="sv-SE"/>
        </w:rPr>
        <w:t xml:space="preserve"> EU </w:t>
      </w:r>
      <w:r>
        <w:rPr>
          <w:lang w:val="en-GB" w:eastAsia="sv-SE"/>
        </w:rPr>
        <w:t xml:space="preserve">technologies are in small scale heating, conversion of fossil fuel plants to biomass </w:t>
      </w:r>
      <w:r w:rsidR="001904F7">
        <w:rPr>
          <w:lang w:val="en-GB" w:eastAsia="sv-SE"/>
        </w:rPr>
        <w:t xml:space="preserve">and forestry sector management. </w:t>
      </w:r>
      <w:r>
        <w:rPr>
          <w:lang w:val="en-GB" w:eastAsia="sv-SE"/>
        </w:rPr>
        <w:t xml:space="preserve">Ukraine has great potential of development of bioenergy – especially in the agricultural sector. The government is initiating favourable policies for sustainable biomass implementation. </w:t>
      </w:r>
      <w:r w:rsidR="001904F7">
        <w:rPr>
          <w:lang w:val="en-GB" w:eastAsia="sv-SE"/>
        </w:rPr>
        <w:t xml:space="preserve">However, it is important to develop a competitive biofuel market. </w:t>
      </w:r>
      <w:r>
        <w:rPr>
          <w:lang w:val="en-GB" w:eastAsia="sv-SE"/>
        </w:rPr>
        <w:t xml:space="preserve">The major issue in China is the use of coal and the environmental problems associated with it. The government, especially in the Northern region, is pushing for use of biomass which is cheaper than coal and cleaner than natural gas in most of the situations. </w:t>
      </w:r>
      <w:r w:rsidR="001904F7">
        <w:rPr>
          <w:lang w:val="en-GB" w:eastAsia="sv-SE"/>
        </w:rPr>
        <w:t xml:space="preserve">The main market for China is the heating sector and there is a great need for EU technology in China. The focus for Brazilian success story in renewable energy is the sugarcane or </w:t>
      </w:r>
      <w:r w:rsidR="001904F7">
        <w:rPr>
          <w:i/>
          <w:iCs/>
          <w:lang w:val="en-GB" w:eastAsia="sv-SE"/>
        </w:rPr>
        <w:t xml:space="preserve">energy cane </w:t>
      </w:r>
      <w:r w:rsidR="001904F7">
        <w:rPr>
          <w:lang w:val="en-GB" w:eastAsia="sv-SE"/>
        </w:rPr>
        <w:t xml:space="preserve">sector. Many EU companies are already investing in Brazil. However, there are certain challenges in policy, e.g. high import tariffs which are hindering the investment. Russia is one of the largest producer of biomass and has great potential to utilize, especially in the forestry sector. Finally, Canada is Biomass. </w:t>
      </w:r>
      <w:r w:rsidR="006D3EEA">
        <w:rPr>
          <w:lang w:val="en-GB" w:eastAsia="sv-SE"/>
        </w:rPr>
        <w:t>M</w:t>
      </w:r>
      <w:r w:rsidR="008D142F">
        <w:rPr>
          <w:lang w:val="en-GB" w:eastAsia="sv-SE"/>
        </w:rPr>
        <w:t xml:space="preserve">illions of tons of biomass are available for sustainable utilization. Positive policy framework and funding is available to support investment in bioenergy. Key sectors include biomass heating in forestry towns, remote dwellings, improved residue collection logistics and expansion of large heat and power plants. </w:t>
      </w:r>
    </w:p>
    <w:p w14:paraId="6E229128" w14:textId="25E63000" w:rsidR="008D142F" w:rsidRDefault="008D142F" w:rsidP="00D15F5A">
      <w:pPr>
        <w:rPr>
          <w:lang w:val="en-GB" w:eastAsia="sv-SE"/>
        </w:rPr>
      </w:pPr>
      <w:r>
        <w:rPr>
          <w:lang w:val="en-GB" w:eastAsia="sv-SE"/>
        </w:rPr>
        <w:t>The agenda for the session is accessible here:</w:t>
      </w:r>
      <w:r w:rsidR="00820539" w:rsidRPr="00820539">
        <w:t xml:space="preserve"> </w:t>
      </w:r>
      <w:hyperlink r:id="rId8" w:history="1">
        <w:r w:rsidR="00AF3BB8" w:rsidRPr="00AF3BB8">
          <w:rPr>
            <w:rStyle w:val="Hyperlink"/>
          </w:rPr>
          <w:t>Link</w:t>
        </w:r>
      </w:hyperlink>
      <w:r w:rsidR="00AF3BB8">
        <w:t xml:space="preserve"> </w:t>
      </w:r>
    </w:p>
    <w:p w14:paraId="2B1DDA0A" w14:textId="37F121A8" w:rsidR="00820539" w:rsidRPr="001904F7" w:rsidRDefault="00820539" w:rsidP="00D15F5A">
      <w:pPr>
        <w:rPr>
          <w:lang w:val="en-GB" w:eastAsia="sv-SE"/>
        </w:rPr>
      </w:pPr>
      <w:r>
        <w:rPr>
          <w:lang w:val="en-GB" w:eastAsia="sv-SE"/>
        </w:rPr>
        <w:t xml:space="preserve">Visit the website here: </w:t>
      </w:r>
      <w:hyperlink r:id="rId9" w:history="1">
        <w:r w:rsidR="00AF3BB8" w:rsidRPr="00AF3BB8">
          <w:rPr>
            <w:rStyle w:val="Hyperlink"/>
            <w:lang w:val="en-GB" w:eastAsia="sv-SE"/>
          </w:rPr>
          <w:t>Link</w:t>
        </w:r>
      </w:hyperlink>
      <w:r w:rsidR="00AF3BB8">
        <w:rPr>
          <w:lang w:val="en-GB" w:eastAsia="sv-SE"/>
        </w:rPr>
        <w:t xml:space="preserve"> </w:t>
      </w:r>
    </w:p>
    <w:bookmarkEnd w:id="3"/>
    <w:bookmarkEnd w:id="5"/>
    <w:p w14:paraId="6232B896" w14:textId="77777777" w:rsidR="00082B19" w:rsidRPr="00BB6F1B" w:rsidRDefault="00082B19" w:rsidP="00384D28">
      <w:pPr>
        <w:rPr>
          <w:b/>
          <w:lang w:val="en-GB"/>
        </w:rPr>
      </w:pPr>
      <w:r w:rsidRPr="00BB6F1B">
        <w:rPr>
          <w:b/>
          <w:lang w:val="en-GB"/>
        </w:rPr>
        <w:t xml:space="preserve">For more information, please contact: </w:t>
      </w:r>
    </w:p>
    <w:p w14:paraId="2DF1C229" w14:textId="5271E902" w:rsidR="008D142F" w:rsidRDefault="0033095F">
      <w:pPr>
        <w:spacing w:before="0" w:after="0"/>
        <w:rPr>
          <w:rFonts w:eastAsia="Times New Roman"/>
          <w:i/>
          <w:iCs/>
          <w:u w:val="single"/>
          <w:lang w:val="en-GB" w:eastAsia="sv-SE"/>
        </w:rPr>
      </w:pPr>
      <w:r w:rsidRPr="00BB6F1B">
        <w:rPr>
          <w:sz w:val="20"/>
          <w:lang w:val="en-GB"/>
        </w:rPr>
        <w:t>World Bioenergy Association</w:t>
      </w:r>
      <w:r w:rsidR="00AE05EA" w:rsidRPr="00BB6F1B">
        <w:rPr>
          <w:sz w:val="20"/>
          <w:lang w:val="en-GB"/>
        </w:rPr>
        <w:t xml:space="preserve"> (</w:t>
      </w:r>
      <w:hyperlink r:id="rId10" w:history="1">
        <w:r w:rsidR="00814D22" w:rsidRPr="00BB6F1B">
          <w:rPr>
            <w:rStyle w:val="Hyperlink"/>
            <w:sz w:val="20"/>
            <w:lang w:val="en-GB"/>
          </w:rPr>
          <w:t>info@worldbioenergy.org)</w:t>
        </w:r>
      </w:hyperlink>
      <w:r w:rsidR="008D142F">
        <w:rPr>
          <w:rFonts w:eastAsia="Times New Roman"/>
          <w:i/>
          <w:iCs/>
          <w:u w:val="single"/>
          <w:lang w:val="en-GB" w:eastAsia="sv-SE"/>
        </w:rPr>
        <w:br w:type="page"/>
      </w:r>
    </w:p>
    <w:p w14:paraId="4BFF4EA0" w14:textId="4AF4D73B" w:rsidR="00C600E6" w:rsidRPr="00BB6F1B" w:rsidRDefault="00C600E6" w:rsidP="00814D22">
      <w:pPr>
        <w:spacing w:before="0" w:after="0"/>
        <w:rPr>
          <w:sz w:val="20"/>
          <w:lang w:val="en-GB"/>
        </w:rPr>
      </w:pPr>
      <w:r w:rsidRPr="00BB6F1B">
        <w:rPr>
          <w:rFonts w:eastAsia="Times New Roman"/>
          <w:i/>
          <w:iCs/>
          <w:u w:val="single"/>
          <w:lang w:val="en-GB" w:eastAsia="sv-SE"/>
        </w:rPr>
        <w:lastRenderedPageBreak/>
        <w:t>About the WBA</w:t>
      </w:r>
    </w:p>
    <w:p w14:paraId="0C549F60" w14:textId="2572D23C" w:rsidR="00AE05EA" w:rsidRPr="00BB6F1B" w:rsidRDefault="00C600E6" w:rsidP="00384D28">
      <w:pPr>
        <w:rPr>
          <w:rFonts w:eastAsia="Times New Roman"/>
          <w:i/>
          <w:iCs/>
          <w:lang w:val="en-GB" w:eastAsia="sv-SE"/>
        </w:rPr>
      </w:pPr>
      <w:r w:rsidRPr="00BB6F1B">
        <w:rPr>
          <w:rFonts w:eastAsia="Times New Roman"/>
          <w:i/>
          <w:iCs/>
          <w:lang w:val="en-GB" w:eastAsia="sv-SE"/>
        </w:rPr>
        <w:t>The World Bioenergy Association (WBA) is the global organization dedicated to supporting and representing the wide range of actors in the bioenergy sector. Its members include national and regional bioenergy organizations, institutions, companies and individuals. The purpose of WBA is to promote the increasing utilization of bioenergy globally in an efficient, sustainable, economic and environmentally friendly way.</w:t>
      </w:r>
      <w:r w:rsidR="00AE05EA" w:rsidRPr="00BB6F1B">
        <w:rPr>
          <w:rFonts w:eastAsia="Times New Roman"/>
          <w:i/>
          <w:iCs/>
          <w:lang w:val="en-GB" w:eastAsia="sv-SE"/>
        </w:rPr>
        <w:t xml:space="preserve"> </w:t>
      </w:r>
      <w:r w:rsidRPr="00BB6F1B">
        <w:rPr>
          <w:rFonts w:eastAsia="Times New Roman"/>
          <w:i/>
          <w:iCs/>
          <w:lang w:val="en-GB" w:eastAsia="sv-SE"/>
        </w:rPr>
        <w:t>Since its foundation in May 2008, WBA has been working to address a number of promising issues including certification, sustainability, standardization, bioenergy promotion and debates about bioenergy’s impact on food, land use and water supply.</w:t>
      </w:r>
      <w:r w:rsidR="001277BC" w:rsidRPr="00BB6F1B">
        <w:rPr>
          <w:rFonts w:eastAsia="Times New Roman"/>
          <w:i/>
          <w:iCs/>
          <w:lang w:val="en-GB" w:eastAsia="sv-SE"/>
        </w:rPr>
        <w:t xml:space="preserve"> </w:t>
      </w:r>
    </w:p>
    <w:sectPr w:rsidR="00AE05EA" w:rsidRPr="00BB6F1B" w:rsidSect="009F53E7">
      <w:headerReference w:type="default" r:id="rId11"/>
      <w:headerReference w:type="first" r:id="rId12"/>
      <w:footerReference w:type="first" r:id="rId13"/>
      <w:pgSz w:w="11906" w:h="16838" w:code="9"/>
      <w:pgMar w:top="1440" w:right="1080" w:bottom="1440" w:left="1080" w:header="567"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F4F4F" w14:textId="77777777" w:rsidR="00E84605" w:rsidRDefault="00E84605" w:rsidP="006D3F48">
      <w:r>
        <w:separator/>
      </w:r>
    </w:p>
  </w:endnote>
  <w:endnote w:type="continuationSeparator" w:id="0">
    <w:p w14:paraId="2BDC8A77" w14:textId="77777777" w:rsidR="00E84605" w:rsidRDefault="00E84605" w:rsidP="006D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auxProBold">
    <w:altName w:val="Aaux ProBold"/>
    <w:panose1 w:val="00000000000000000000"/>
    <w:charset w:val="4D"/>
    <w:family w:val="auto"/>
    <w:notTrueType/>
    <w:pitch w:val="default"/>
    <w:sig w:usb0="00000003" w:usb1="00000000" w:usb2="00000000" w:usb3="00000000" w:csb0="00000001" w:csb1="00000000"/>
  </w:font>
  <w:font w:name="AauxProLight">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0E9CF" w14:textId="77777777" w:rsidR="005C0732" w:rsidRPr="00A93E3A" w:rsidRDefault="005C0732" w:rsidP="004D7109">
    <w:pPr>
      <w:keepNext/>
      <w:tabs>
        <w:tab w:val="left" w:pos="1134"/>
        <w:tab w:val="left" w:pos="3969"/>
      </w:tabs>
      <w:spacing w:before="0" w:after="0"/>
      <w:ind w:right="-569"/>
      <w:jc w:val="both"/>
      <w:outlineLvl w:val="0"/>
      <w:rPr>
        <w:rFonts w:ascii="Arial Narrow" w:eastAsia="MS Mincho" w:hAnsi="Arial Narrow"/>
        <w:b/>
        <w:color w:val="007A6F"/>
        <w:sz w:val="18"/>
        <w:szCs w:val="18"/>
        <w:lang w:val="en-US" w:eastAsia="sv-SE"/>
      </w:rPr>
    </w:pPr>
    <w:r w:rsidRPr="00A93E3A">
      <w:rPr>
        <w:rFonts w:ascii="Arial Narrow" w:eastAsia="MS Mincho" w:hAnsi="Arial Narrow"/>
        <w:b/>
        <w:color w:val="007A6F"/>
        <w:sz w:val="18"/>
        <w:szCs w:val="18"/>
        <w:lang w:val="en-US" w:eastAsia="sv-SE"/>
      </w:rPr>
      <w:t>__________________________________________________________________________________________________________________________</w:t>
    </w:r>
  </w:p>
  <w:p w14:paraId="67567BA5" w14:textId="77777777" w:rsidR="005C0732" w:rsidRPr="00A93E3A" w:rsidRDefault="005C0732" w:rsidP="004D7109">
    <w:pPr>
      <w:keepNext/>
      <w:spacing w:before="0" w:after="0"/>
      <w:jc w:val="both"/>
      <w:outlineLvl w:val="0"/>
      <w:rPr>
        <w:rFonts w:ascii="Arial Narrow" w:eastAsia="MS Mincho" w:hAnsi="Arial Narrow"/>
        <w:b/>
        <w:color w:val="007A6F"/>
        <w:sz w:val="18"/>
        <w:szCs w:val="18"/>
        <w:lang w:val="en-US" w:eastAsia="sv-SE"/>
      </w:rPr>
    </w:pPr>
    <w:r w:rsidRPr="00A93E3A">
      <w:rPr>
        <w:rFonts w:ascii="Arial Narrow" w:eastAsia="MS Mincho" w:hAnsi="Arial Narrow"/>
        <w:b/>
        <w:color w:val="007A6F"/>
        <w:sz w:val="18"/>
        <w:szCs w:val="18"/>
        <w:lang w:val="en-US" w:eastAsia="sv-SE"/>
      </w:rPr>
      <w:t xml:space="preserve">World Bioenergy Association                                                                                                                                                  </w:t>
    </w:r>
  </w:p>
  <w:p w14:paraId="7BD253C9" w14:textId="77777777" w:rsidR="005C0732" w:rsidRPr="006068A0" w:rsidRDefault="005C0732" w:rsidP="004D7109">
    <w:pPr>
      <w:keepNext/>
      <w:spacing w:before="0" w:after="0"/>
      <w:jc w:val="both"/>
      <w:outlineLvl w:val="0"/>
      <w:rPr>
        <w:rFonts w:ascii="Arial Narrow" w:eastAsia="MS Mincho" w:hAnsi="Arial Narrow"/>
        <w:bCs/>
        <w:color w:val="007A6F"/>
        <w:sz w:val="18"/>
        <w:szCs w:val="18"/>
        <w:lang w:val="en-US" w:eastAsia="sv-SE"/>
      </w:rPr>
    </w:pPr>
    <w:r w:rsidRPr="006068A0">
      <w:rPr>
        <w:rFonts w:ascii="Arial Narrow" w:eastAsia="MS Mincho" w:hAnsi="Arial Narrow"/>
        <w:bCs/>
        <w:color w:val="007A6F"/>
        <w:sz w:val="18"/>
        <w:szCs w:val="18"/>
        <w:lang w:val="en-US" w:eastAsia="sv-SE"/>
      </w:rPr>
      <w:t>Hollän</w:t>
    </w:r>
    <w:r>
      <w:rPr>
        <w:rFonts w:ascii="Arial Narrow" w:eastAsia="MS Mincho" w:hAnsi="Arial Narrow"/>
        <w:bCs/>
        <w:color w:val="007A6F"/>
        <w:sz w:val="18"/>
        <w:szCs w:val="18"/>
        <w:lang w:val="en-US" w:eastAsia="sv-SE"/>
      </w:rPr>
      <w:t>dargatan 17</w:t>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t xml:space="preserve">       </w:t>
    </w:r>
    <w:r w:rsidRPr="006068A0">
      <w:rPr>
        <w:rFonts w:ascii="Arial Narrow" w:eastAsia="MS Mincho" w:hAnsi="Arial Narrow"/>
        <w:bCs/>
        <w:color w:val="007A6F"/>
        <w:sz w:val="18"/>
        <w:szCs w:val="18"/>
        <w:lang w:val="en-US" w:eastAsia="sv-SE"/>
      </w:rPr>
      <w:t>Tel: +46 (0)</w:t>
    </w:r>
    <w:r>
      <w:rPr>
        <w:rFonts w:ascii="Arial Narrow" w:eastAsia="MS Mincho" w:hAnsi="Arial Narrow"/>
        <w:bCs/>
        <w:color w:val="007A6F"/>
        <w:sz w:val="18"/>
        <w:szCs w:val="18"/>
        <w:lang w:val="en-US" w:eastAsia="sv-SE"/>
      </w:rPr>
      <w:t xml:space="preserve"> </w:t>
    </w:r>
    <w:r w:rsidRPr="006068A0">
      <w:rPr>
        <w:rFonts w:ascii="Arial Narrow" w:eastAsia="MS Mincho" w:hAnsi="Arial Narrow"/>
        <w:bCs/>
        <w:color w:val="007A6F"/>
        <w:sz w:val="18"/>
        <w:szCs w:val="18"/>
        <w:lang w:val="en-US" w:eastAsia="sv-SE"/>
      </w:rPr>
      <w:t xml:space="preserve">8 441 70 84       </w:t>
    </w:r>
  </w:p>
  <w:p w14:paraId="4BA4480D" w14:textId="28772D8F" w:rsidR="005C0732" w:rsidRPr="004D7109" w:rsidRDefault="005C0732" w:rsidP="004D7109">
    <w:pPr>
      <w:keepNext/>
      <w:spacing w:before="0" w:after="0"/>
      <w:jc w:val="both"/>
      <w:outlineLvl w:val="0"/>
      <w:rPr>
        <w:rFonts w:ascii="Arial Narrow" w:eastAsia="MS Mincho" w:hAnsi="Arial Narrow"/>
        <w:bCs/>
        <w:color w:val="007A6F"/>
        <w:sz w:val="18"/>
        <w:szCs w:val="18"/>
        <w:lang w:val="sv-SE" w:eastAsia="sv-SE"/>
      </w:rPr>
    </w:pPr>
    <w:r w:rsidRPr="00A93E3A">
      <w:rPr>
        <w:rFonts w:ascii="Arial Narrow" w:eastAsia="MS Mincho" w:hAnsi="Arial Narrow"/>
        <w:bCs/>
        <w:color w:val="007A6F"/>
        <w:sz w:val="18"/>
        <w:szCs w:val="18"/>
        <w:lang w:val="sv-SE" w:eastAsia="sv-SE"/>
      </w:rPr>
      <w:t>SE 111 60 Stockholm, Sweden</w:t>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Pr>
        <w:rFonts w:ascii="Arial Narrow" w:eastAsia="MS Mincho" w:hAnsi="Arial Narrow"/>
        <w:bCs/>
        <w:color w:val="007A6F"/>
        <w:sz w:val="18"/>
        <w:szCs w:val="18"/>
        <w:lang w:val="sv-SE" w:eastAsia="sv-SE"/>
      </w:rPr>
      <w:tab/>
      <w:t xml:space="preserve">       </w:t>
    </w:r>
    <w:hyperlink r:id="rId1" w:history="1">
      <w:r w:rsidRPr="00A93E3A">
        <w:rPr>
          <w:rFonts w:ascii="Arial Narrow" w:eastAsia="MS Mincho" w:hAnsi="Arial Narrow"/>
          <w:bCs/>
          <w:color w:val="007A6F"/>
          <w:sz w:val="18"/>
          <w:szCs w:val="18"/>
          <w:u w:val="single"/>
          <w:lang w:val="sv-SE" w:eastAsia="sv-SE"/>
        </w:rPr>
        <w:t>info@worldbioenergy.org</w:t>
      </w:r>
    </w:hyperlink>
    <w:r>
      <w:rPr>
        <w:rFonts w:ascii="Arial Narrow" w:eastAsia="MS Mincho" w:hAnsi="Arial Narrow"/>
        <w:bCs/>
        <w:color w:val="007A6F"/>
        <w:sz w:val="18"/>
        <w:szCs w:val="18"/>
        <w:lang w:val="sv-SE" w:eastAsia="sv-SE"/>
      </w:rPr>
      <w:t xml:space="preserve"> </w:t>
    </w:r>
    <w:r w:rsidRPr="00AE05EA">
      <w:rPr>
        <w:rFonts w:ascii="Arial Narrow" w:eastAsia="MS Mincho" w:hAnsi="Arial Narrow"/>
        <w:bCs/>
        <w:color w:val="007A6F"/>
        <w:sz w:val="18"/>
        <w:szCs w:val="18"/>
        <w:u w:val="single"/>
        <w:lang w:val="sv-SE" w:eastAsia="sv-SE"/>
      </w:rPr>
      <w:t>www.worldbioenergy.org</w:t>
    </w:r>
    <w:r w:rsidR="00AE05EA">
      <w:rPr>
        <w:rFonts w:ascii="Arial Narrow" w:eastAsia="MS Mincho" w:hAnsi="Arial Narrow"/>
        <w:bCs/>
        <w:color w:val="007A6F"/>
        <w:sz w:val="18"/>
        <w:szCs w:val="18"/>
        <w:lang w:val="sv-SE" w:eastAsia="sv-SE"/>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46D2A" w14:textId="77777777" w:rsidR="00E84605" w:rsidRDefault="00E84605" w:rsidP="006D3F48">
      <w:r>
        <w:separator/>
      </w:r>
    </w:p>
  </w:footnote>
  <w:footnote w:type="continuationSeparator" w:id="0">
    <w:p w14:paraId="79BD7384" w14:textId="77777777" w:rsidR="00E84605" w:rsidRDefault="00E84605" w:rsidP="006D3F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3B5D" w14:textId="28E4E449" w:rsidR="005C0732" w:rsidRPr="00384D28" w:rsidRDefault="005C0732" w:rsidP="00384D28">
    <w:pPr>
      <w:rPr>
        <w:lang w:val="en-GB"/>
      </w:rPr>
    </w:pPr>
    <w:r>
      <w:t xml:space="preserve"> </w:t>
    </w:r>
    <w:r>
      <w:rPr>
        <w:lang w:val="en-GB"/>
      </w:rPr>
      <w:tab/>
      <w:t xml:space="preserve">  </w:t>
    </w:r>
    <w:r>
      <w:rPr>
        <w:lang w:val="en-GB"/>
      </w:rPr>
      <w:tab/>
      <w:t xml:space="preserve">                             </w:t>
    </w:r>
    <w:r>
      <w:rPr>
        <w:lang w:val="en-GB"/>
      </w:rPr>
      <w:tab/>
      <w:t xml:space="preserve"> </w:t>
    </w:r>
    <w:r>
      <w:rPr>
        <w:lang w:val="en-GB"/>
      </w:rPr>
      <w:tab/>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DC63D" w14:textId="16F1057A" w:rsidR="00D15F5A" w:rsidRDefault="00D15F5A">
    <w:pPr>
      <w:pStyle w:val="Header"/>
    </w:pPr>
    <w:r>
      <w:rPr>
        <w:noProof/>
        <w:lang w:val="en-GB" w:eastAsia="en-GB"/>
      </w:rPr>
      <w:drawing>
        <wp:inline distT="0" distB="0" distL="0" distR="0" wp14:anchorId="7CA7793E" wp14:editId="39219C65">
          <wp:extent cx="1018287" cy="70527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BA_logo_Final.png"/>
                  <pic:cNvPicPr/>
                </pic:nvPicPr>
                <pic:blipFill>
                  <a:blip r:embed="rId1">
                    <a:extLst>
                      <a:ext uri="{28A0092B-C50C-407E-A947-70E740481C1C}">
                        <a14:useLocalDpi xmlns:a14="http://schemas.microsoft.com/office/drawing/2010/main" val="0"/>
                      </a:ext>
                    </a:extLst>
                  </a:blip>
                  <a:stretch>
                    <a:fillRect/>
                  </a:stretch>
                </pic:blipFill>
                <pic:spPr>
                  <a:xfrm>
                    <a:off x="0" y="0"/>
                    <a:ext cx="1079403" cy="747602"/>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0D79"/>
    <w:multiLevelType w:val="hybridMultilevel"/>
    <w:tmpl w:val="2C529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FB766B"/>
    <w:multiLevelType w:val="hybridMultilevel"/>
    <w:tmpl w:val="08365CE0"/>
    <w:lvl w:ilvl="0" w:tplc="247AC2EA">
      <w:numFmt w:val="bullet"/>
      <w:lvlText w:val="-"/>
      <w:lvlJc w:val="left"/>
      <w:pPr>
        <w:tabs>
          <w:tab w:val="num" w:pos="720"/>
        </w:tabs>
        <w:ind w:left="720" w:hanging="360"/>
      </w:pPr>
      <w:rPr>
        <w:rFonts w:ascii="Times New Roman" w:eastAsia="SimSu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SimSu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imSun"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imSun"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17315E6"/>
    <w:multiLevelType w:val="hybridMultilevel"/>
    <w:tmpl w:val="5AAE5896"/>
    <w:lvl w:ilvl="0" w:tplc="1B76C3A0">
      <w:start w:val="4"/>
      <w:numFmt w:val="bullet"/>
      <w:lvlText w:val="-"/>
      <w:lvlJc w:val="left"/>
      <w:pPr>
        <w:ind w:left="720" w:hanging="360"/>
      </w:pPr>
      <w:rPr>
        <w:rFonts w:ascii="Cambria" w:eastAsia="Calibri" w:hAnsi="Cambria"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2D3435A"/>
    <w:multiLevelType w:val="hybridMultilevel"/>
    <w:tmpl w:val="81A4DE50"/>
    <w:lvl w:ilvl="0" w:tplc="3FCA958C">
      <w:numFmt w:val="bullet"/>
      <w:lvlText w:val="-"/>
      <w:lvlJc w:val="left"/>
      <w:pPr>
        <w:tabs>
          <w:tab w:val="num" w:pos="1065"/>
        </w:tabs>
        <w:ind w:left="1065" w:hanging="360"/>
      </w:pPr>
      <w:rPr>
        <w:rFonts w:ascii="Times New Roman" w:eastAsia="SimSun" w:hAnsi="Times New Roman" w:cs="Times New Roman" w:hint="default"/>
      </w:rPr>
    </w:lvl>
    <w:lvl w:ilvl="1" w:tplc="04070003" w:tentative="1">
      <w:start w:val="1"/>
      <w:numFmt w:val="bullet"/>
      <w:lvlText w:val="o"/>
      <w:lvlJc w:val="left"/>
      <w:pPr>
        <w:tabs>
          <w:tab w:val="num" w:pos="1785"/>
        </w:tabs>
        <w:ind w:left="1785" w:hanging="360"/>
      </w:pPr>
      <w:rPr>
        <w:rFonts w:ascii="Courier New" w:hAnsi="Courier New" w:cs="Cambria"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ambria"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ambria"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4">
    <w:nsid w:val="28C5530A"/>
    <w:multiLevelType w:val="hybridMultilevel"/>
    <w:tmpl w:val="6E82E9CE"/>
    <w:lvl w:ilvl="0" w:tplc="1932F67A">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2DD00C8"/>
    <w:multiLevelType w:val="hybridMultilevel"/>
    <w:tmpl w:val="D8001C52"/>
    <w:lvl w:ilvl="0" w:tplc="7CF894B8">
      <w:start w:val="2012"/>
      <w:numFmt w:val="bullet"/>
      <w:lvlText w:val="-"/>
      <w:lvlJc w:val="left"/>
      <w:pPr>
        <w:ind w:left="360" w:hanging="360"/>
      </w:pPr>
      <w:rPr>
        <w:rFonts w:ascii="Calibri" w:eastAsia="Calibri" w:hAnsi="Calibri" w:cs="Cambria" w:hint="default"/>
      </w:rPr>
    </w:lvl>
    <w:lvl w:ilvl="1" w:tplc="0C070003" w:tentative="1">
      <w:start w:val="1"/>
      <w:numFmt w:val="bullet"/>
      <w:lvlText w:val="o"/>
      <w:lvlJc w:val="left"/>
      <w:pPr>
        <w:ind w:left="1080" w:hanging="360"/>
      </w:pPr>
      <w:rPr>
        <w:rFonts w:ascii="Courier New" w:hAnsi="Courier New" w:cs="Symbol"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Symbol"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Symbol" w:hint="default"/>
      </w:rPr>
    </w:lvl>
    <w:lvl w:ilvl="8" w:tplc="0C070005" w:tentative="1">
      <w:start w:val="1"/>
      <w:numFmt w:val="bullet"/>
      <w:lvlText w:val=""/>
      <w:lvlJc w:val="left"/>
      <w:pPr>
        <w:ind w:left="6120" w:hanging="360"/>
      </w:pPr>
      <w:rPr>
        <w:rFonts w:ascii="Wingdings" w:hAnsi="Wingdings" w:hint="default"/>
      </w:rPr>
    </w:lvl>
  </w:abstractNum>
  <w:abstractNum w:abstractNumId="6">
    <w:nsid w:val="3CE13661"/>
    <w:multiLevelType w:val="hybridMultilevel"/>
    <w:tmpl w:val="ACB40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AC3457E"/>
    <w:multiLevelType w:val="hybridMultilevel"/>
    <w:tmpl w:val="68388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3557C99"/>
    <w:multiLevelType w:val="hybridMultilevel"/>
    <w:tmpl w:val="77BE5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04D0AD0"/>
    <w:multiLevelType w:val="hybridMultilevel"/>
    <w:tmpl w:val="F6CEE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7401DFC"/>
    <w:multiLevelType w:val="hybridMultilevel"/>
    <w:tmpl w:val="28442AA0"/>
    <w:lvl w:ilvl="0" w:tplc="07CC6458">
      <w:start w:val="12"/>
      <w:numFmt w:val="bullet"/>
      <w:lvlText w:val="-"/>
      <w:lvlJc w:val="left"/>
      <w:pPr>
        <w:ind w:left="360" w:hanging="360"/>
      </w:pPr>
      <w:rPr>
        <w:rFonts w:ascii="Times" w:eastAsiaTheme="minorHAnsi" w:hAnsi="Time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CBE4CA6"/>
    <w:multiLevelType w:val="hybridMultilevel"/>
    <w:tmpl w:val="8B467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CE47AB2"/>
    <w:multiLevelType w:val="hybridMultilevel"/>
    <w:tmpl w:val="9B3CB44A"/>
    <w:lvl w:ilvl="0" w:tplc="CE6A3708">
      <w:start w:val="4"/>
      <w:numFmt w:val="bullet"/>
      <w:lvlText w:val=""/>
      <w:lvlJc w:val="left"/>
      <w:pPr>
        <w:ind w:left="360" w:hanging="360"/>
      </w:pPr>
      <w:rPr>
        <w:rFonts w:ascii="Symbol" w:eastAsia="Calibri" w:hAnsi="Symbol" w:cs="Cambria" w:hint="default"/>
      </w:rPr>
    </w:lvl>
    <w:lvl w:ilvl="1" w:tplc="0C070003" w:tentative="1">
      <w:start w:val="1"/>
      <w:numFmt w:val="bullet"/>
      <w:lvlText w:val="o"/>
      <w:lvlJc w:val="left"/>
      <w:pPr>
        <w:ind w:left="1080" w:hanging="360"/>
      </w:pPr>
      <w:rPr>
        <w:rFonts w:ascii="Courier New" w:hAnsi="Courier New" w:cs="Symbol"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Symbol"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Symbol" w:hint="default"/>
      </w:rPr>
    </w:lvl>
    <w:lvl w:ilvl="8" w:tplc="0C07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12"/>
  </w:num>
  <w:num w:numId="6">
    <w:abstractNumId w:val="11"/>
  </w:num>
  <w:num w:numId="7">
    <w:abstractNumId w:val="0"/>
  </w:num>
  <w:num w:numId="8">
    <w:abstractNumId w:val="8"/>
  </w:num>
  <w:num w:numId="9">
    <w:abstractNumId w:val="9"/>
  </w:num>
  <w:num w:numId="10">
    <w:abstractNumId w:val="6"/>
  </w:num>
  <w:num w:numId="11">
    <w:abstractNumId w:val="7"/>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86D"/>
    <w:rsid w:val="000017B3"/>
    <w:rsid w:val="0000237C"/>
    <w:rsid w:val="00002CD1"/>
    <w:rsid w:val="000109A8"/>
    <w:rsid w:val="00011C63"/>
    <w:rsid w:val="00014CB4"/>
    <w:rsid w:val="0001678F"/>
    <w:rsid w:val="000239CD"/>
    <w:rsid w:val="00025F2B"/>
    <w:rsid w:val="00034A14"/>
    <w:rsid w:val="00054819"/>
    <w:rsid w:val="00060AE8"/>
    <w:rsid w:val="00061D09"/>
    <w:rsid w:val="00063466"/>
    <w:rsid w:val="00067B00"/>
    <w:rsid w:val="000715CC"/>
    <w:rsid w:val="00082B19"/>
    <w:rsid w:val="000B31FC"/>
    <w:rsid w:val="000C6215"/>
    <w:rsid w:val="000D070E"/>
    <w:rsid w:val="000D3C3A"/>
    <w:rsid w:val="000D5A4A"/>
    <w:rsid w:val="000E0C64"/>
    <w:rsid w:val="000E3413"/>
    <w:rsid w:val="000E4CCA"/>
    <w:rsid w:val="000E739D"/>
    <w:rsid w:val="000E73A0"/>
    <w:rsid w:val="00100255"/>
    <w:rsid w:val="0010331E"/>
    <w:rsid w:val="00103388"/>
    <w:rsid w:val="00116671"/>
    <w:rsid w:val="001249DA"/>
    <w:rsid w:val="001277BC"/>
    <w:rsid w:val="001426DA"/>
    <w:rsid w:val="001451E5"/>
    <w:rsid w:val="001601B3"/>
    <w:rsid w:val="0016225B"/>
    <w:rsid w:val="00163185"/>
    <w:rsid w:val="001706F8"/>
    <w:rsid w:val="001768EC"/>
    <w:rsid w:val="001809B8"/>
    <w:rsid w:val="001904F7"/>
    <w:rsid w:val="0019372F"/>
    <w:rsid w:val="001B6128"/>
    <w:rsid w:val="001D1A98"/>
    <w:rsid w:val="001E5EA1"/>
    <w:rsid w:val="002140AB"/>
    <w:rsid w:val="00214BF9"/>
    <w:rsid w:val="002221B0"/>
    <w:rsid w:val="00232044"/>
    <w:rsid w:val="00234E21"/>
    <w:rsid w:val="00235844"/>
    <w:rsid w:val="00244F52"/>
    <w:rsid w:val="002452D2"/>
    <w:rsid w:val="00253BA9"/>
    <w:rsid w:val="00256409"/>
    <w:rsid w:val="00260357"/>
    <w:rsid w:val="00262BA1"/>
    <w:rsid w:val="002718DA"/>
    <w:rsid w:val="00273246"/>
    <w:rsid w:val="00281DA4"/>
    <w:rsid w:val="00291AFB"/>
    <w:rsid w:val="002A2C25"/>
    <w:rsid w:val="002D24D2"/>
    <w:rsid w:val="002D4CD0"/>
    <w:rsid w:val="002F745E"/>
    <w:rsid w:val="00302C6C"/>
    <w:rsid w:val="00304B14"/>
    <w:rsid w:val="003071BA"/>
    <w:rsid w:val="003233F5"/>
    <w:rsid w:val="0033095F"/>
    <w:rsid w:val="003333F1"/>
    <w:rsid w:val="00336878"/>
    <w:rsid w:val="003628C1"/>
    <w:rsid w:val="003673E2"/>
    <w:rsid w:val="00367880"/>
    <w:rsid w:val="0037117A"/>
    <w:rsid w:val="00384D28"/>
    <w:rsid w:val="003C69A1"/>
    <w:rsid w:val="003D5190"/>
    <w:rsid w:val="003D5E1B"/>
    <w:rsid w:val="003D7974"/>
    <w:rsid w:val="003E614E"/>
    <w:rsid w:val="003F1C45"/>
    <w:rsid w:val="003F553E"/>
    <w:rsid w:val="003F6DF5"/>
    <w:rsid w:val="00403F6C"/>
    <w:rsid w:val="004041A0"/>
    <w:rsid w:val="00431215"/>
    <w:rsid w:val="0043345A"/>
    <w:rsid w:val="004418F8"/>
    <w:rsid w:val="0044213F"/>
    <w:rsid w:val="00445540"/>
    <w:rsid w:val="004736D9"/>
    <w:rsid w:val="004758AA"/>
    <w:rsid w:val="0047641D"/>
    <w:rsid w:val="004803EA"/>
    <w:rsid w:val="00485E6F"/>
    <w:rsid w:val="00491B94"/>
    <w:rsid w:val="00493A1A"/>
    <w:rsid w:val="0049729E"/>
    <w:rsid w:val="004A01FF"/>
    <w:rsid w:val="004A3266"/>
    <w:rsid w:val="004B3588"/>
    <w:rsid w:val="004B42FF"/>
    <w:rsid w:val="004C7F92"/>
    <w:rsid w:val="004D28DA"/>
    <w:rsid w:val="004D45AC"/>
    <w:rsid w:val="004D7109"/>
    <w:rsid w:val="00505000"/>
    <w:rsid w:val="005213E0"/>
    <w:rsid w:val="00523B2F"/>
    <w:rsid w:val="00540E6F"/>
    <w:rsid w:val="00552160"/>
    <w:rsid w:val="00552832"/>
    <w:rsid w:val="00553482"/>
    <w:rsid w:val="0055425E"/>
    <w:rsid w:val="005635FB"/>
    <w:rsid w:val="00563B09"/>
    <w:rsid w:val="00571B2E"/>
    <w:rsid w:val="005732C7"/>
    <w:rsid w:val="005740EB"/>
    <w:rsid w:val="005750D8"/>
    <w:rsid w:val="00585BE7"/>
    <w:rsid w:val="00592749"/>
    <w:rsid w:val="005A57D7"/>
    <w:rsid w:val="005A6FCF"/>
    <w:rsid w:val="005C0732"/>
    <w:rsid w:val="005E1F03"/>
    <w:rsid w:val="00604BF8"/>
    <w:rsid w:val="006068A0"/>
    <w:rsid w:val="00643361"/>
    <w:rsid w:val="0064413A"/>
    <w:rsid w:val="006541EC"/>
    <w:rsid w:val="00671E33"/>
    <w:rsid w:val="0067246C"/>
    <w:rsid w:val="0067569E"/>
    <w:rsid w:val="006757F3"/>
    <w:rsid w:val="00677DBF"/>
    <w:rsid w:val="006872F8"/>
    <w:rsid w:val="00694F94"/>
    <w:rsid w:val="006968C4"/>
    <w:rsid w:val="006A34B0"/>
    <w:rsid w:val="006B2CB0"/>
    <w:rsid w:val="006C1036"/>
    <w:rsid w:val="006C3B91"/>
    <w:rsid w:val="006D198C"/>
    <w:rsid w:val="006D20A1"/>
    <w:rsid w:val="006D3EEA"/>
    <w:rsid w:val="006D3EF3"/>
    <w:rsid w:val="006D3F48"/>
    <w:rsid w:val="006E54FB"/>
    <w:rsid w:val="006F00C9"/>
    <w:rsid w:val="0070492A"/>
    <w:rsid w:val="007121B6"/>
    <w:rsid w:val="007127EE"/>
    <w:rsid w:val="0073333D"/>
    <w:rsid w:val="00733A33"/>
    <w:rsid w:val="007428D6"/>
    <w:rsid w:val="00744AC9"/>
    <w:rsid w:val="00744BE8"/>
    <w:rsid w:val="0075021C"/>
    <w:rsid w:val="007705E1"/>
    <w:rsid w:val="00786D7C"/>
    <w:rsid w:val="00792599"/>
    <w:rsid w:val="007A04A2"/>
    <w:rsid w:val="007A67C1"/>
    <w:rsid w:val="007C00BB"/>
    <w:rsid w:val="007C0C6E"/>
    <w:rsid w:val="007C647F"/>
    <w:rsid w:val="007D07A8"/>
    <w:rsid w:val="007D3C64"/>
    <w:rsid w:val="007E25E1"/>
    <w:rsid w:val="007E29BD"/>
    <w:rsid w:val="007F186D"/>
    <w:rsid w:val="007F297B"/>
    <w:rsid w:val="007F67EF"/>
    <w:rsid w:val="00814D22"/>
    <w:rsid w:val="00815A6D"/>
    <w:rsid w:val="00815DDF"/>
    <w:rsid w:val="00820539"/>
    <w:rsid w:val="0083595D"/>
    <w:rsid w:val="00836843"/>
    <w:rsid w:val="00841651"/>
    <w:rsid w:val="00860944"/>
    <w:rsid w:val="00871945"/>
    <w:rsid w:val="008740A6"/>
    <w:rsid w:val="00874881"/>
    <w:rsid w:val="0088042B"/>
    <w:rsid w:val="00881DDB"/>
    <w:rsid w:val="008849D7"/>
    <w:rsid w:val="00886DA9"/>
    <w:rsid w:val="0089580E"/>
    <w:rsid w:val="008A32E5"/>
    <w:rsid w:val="008A6265"/>
    <w:rsid w:val="008B0807"/>
    <w:rsid w:val="008B4BC5"/>
    <w:rsid w:val="008B6BF2"/>
    <w:rsid w:val="008C79A0"/>
    <w:rsid w:val="008D0773"/>
    <w:rsid w:val="008D142F"/>
    <w:rsid w:val="008D69B5"/>
    <w:rsid w:val="008F5560"/>
    <w:rsid w:val="008F7F0D"/>
    <w:rsid w:val="0090268E"/>
    <w:rsid w:val="009027CE"/>
    <w:rsid w:val="00907F01"/>
    <w:rsid w:val="00920EC5"/>
    <w:rsid w:val="00921012"/>
    <w:rsid w:val="0093727F"/>
    <w:rsid w:val="00947A61"/>
    <w:rsid w:val="00952750"/>
    <w:rsid w:val="009600C4"/>
    <w:rsid w:val="00982535"/>
    <w:rsid w:val="00983A47"/>
    <w:rsid w:val="00991941"/>
    <w:rsid w:val="00993DC8"/>
    <w:rsid w:val="0099563A"/>
    <w:rsid w:val="009B0299"/>
    <w:rsid w:val="009C58E2"/>
    <w:rsid w:val="009D4408"/>
    <w:rsid w:val="009E5C35"/>
    <w:rsid w:val="009F53E7"/>
    <w:rsid w:val="00A10130"/>
    <w:rsid w:val="00A25457"/>
    <w:rsid w:val="00A3180A"/>
    <w:rsid w:val="00A4004A"/>
    <w:rsid w:val="00A402D1"/>
    <w:rsid w:val="00A41083"/>
    <w:rsid w:val="00A473F0"/>
    <w:rsid w:val="00A517CE"/>
    <w:rsid w:val="00A61D01"/>
    <w:rsid w:val="00A719C9"/>
    <w:rsid w:val="00A93E3A"/>
    <w:rsid w:val="00A946F5"/>
    <w:rsid w:val="00A94B12"/>
    <w:rsid w:val="00AA616D"/>
    <w:rsid w:val="00AB2A0C"/>
    <w:rsid w:val="00AB6D38"/>
    <w:rsid w:val="00AC05BC"/>
    <w:rsid w:val="00AC67C4"/>
    <w:rsid w:val="00AC769A"/>
    <w:rsid w:val="00AD1810"/>
    <w:rsid w:val="00AD542E"/>
    <w:rsid w:val="00AE05EA"/>
    <w:rsid w:val="00AF3BB8"/>
    <w:rsid w:val="00AF6DF6"/>
    <w:rsid w:val="00B03836"/>
    <w:rsid w:val="00B362B1"/>
    <w:rsid w:val="00B406BB"/>
    <w:rsid w:val="00B417DD"/>
    <w:rsid w:val="00B65881"/>
    <w:rsid w:val="00B76D88"/>
    <w:rsid w:val="00B83502"/>
    <w:rsid w:val="00B869B3"/>
    <w:rsid w:val="00BA1A62"/>
    <w:rsid w:val="00BA6F5E"/>
    <w:rsid w:val="00BB1932"/>
    <w:rsid w:val="00BB6F1B"/>
    <w:rsid w:val="00BB7CC9"/>
    <w:rsid w:val="00BD0975"/>
    <w:rsid w:val="00BE53B4"/>
    <w:rsid w:val="00C00BC4"/>
    <w:rsid w:val="00C02EEF"/>
    <w:rsid w:val="00C06036"/>
    <w:rsid w:val="00C121D8"/>
    <w:rsid w:val="00C311F0"/>
    <w:rsid w:val="00C600E6"/>
    <w:rsid w:val="00C629F0"/>
    <w:rsid w:val="00C639F0"/>
    <w:rsid w:val="00C67301"/>
    <w:rsid w:val="00C70023"/>
    <w:rsid w:val="00C746D1"/>
    <w:rsid w:val="00C819CD"/>
    <w:rsid w:val="00C93BDB"/>
    <w:rsid w:val="00CA1822"/>
    <w:rsid w:val="00CA70E0"/>
    <w:rsid w:val="00CB237B"/>
    <w:rsid w:val="00CB581E"/>
    <w:rsid w:val="00CC6573"/>
    <w:rsid w:val="00D1317E"/>
    <w:rsid w:val="00D138B2"/>
    <w:rsid w:val="00D15F5A"/>
    <w:rsid w:val="00D2041E"/>
    <w:rsid w:val="00D41145"/>
    <w:rsid w:val="00D4573B"/>
    <w:rsid w:val="00D4785E"/>
    <w:rsid w:val="00D6426C"/>
    <w:rsid w:val="00D64D76"/>
    <w:rsid w:val="00D95277"/>
    <w:rsid w:val="00DA3A4D"/>
    <w:rsid w:val="00DA5E2A"/>
    <w:rsid w:val="00DA6323"/>
    <w:rsid w:val="00DA7D29"/>
    <w:rsid w:val="00DB4D21"/>
    <w:rsid w:val="00DB7030"/>
    <w:rsid w:val="00DC0974"/>
    <w:rsid w:val="00DC43F6"/>
    <w:rsid w:val="00DD4353"/>
    <w:rsid w:val="00DE2761"/>
    <w:rsid w:val="00E03A60"/>
    <w:rsid w:val="00E06748"/>
    <w:rsid w:val="00E147B1"/>
    <w:rsid w:val="00E158CD"/>
    <w:rsid w:val="00E20C3F"/>
    <w:rsid w:val="00E24F12"/>
    <w:rsid w:val="00E33CAC"/>
    <w:rsid w:val="00E34715"/>
    <w:rsid w:val="00E373D0"/>
    <w:rsid w:val="00E52AB1"/>
    <w:rsid w:val="00E6377E"/>
    <w:rsid w:val="00E70A6F"/>
    <w:rsid w:val="00E82470"/>
    <w:rsid w:val="00E84605"/>
    <w:rsid w:val="00E850AD"/>
    <w:rsid w:val="00E93EAC"/>
    <w:rsid w:val="00E9692E"/>
    <w:rsid w:val="00E97CB0"/>
    <w:rsid w:val="00EA2229"/>
    <w:rsid w:val="00EA2BF1"/>
    <w:rsid w:val="00EA725A"/>
    <w:rsid w:val="00EB0547"/>
    <w:rsid w:val="00EC76F1"/>
    <w:rsid w:val="00ED4D87"/>
    <w:rsid w:val="00ED5BD5"/>
    <w:rsid w:val="00EE5910"/>
    <w:rsid w:val="00EF0F8B"/>
    <w:rsid w:val="00F02378"/>
    <w:rsid w:val="00F07A4E"/>
    <w:rsid w:val="00F11260"/>
    <w:rsid w:val="00F12C79"/>
    <w:rsid w:val="00F20278"/>
    <w:rsid w:val="00F233B6"/>
    <w:rsid w:val="00F23CBA"/>
    <w:rsid w:val="00F31712"/>
    <w:rsid w:val="00F31ABC"/>
    <w:rsid w:val="00F3520D"/>
    <w:rsid w:val="00F40586"/>
    <w:rsid w:val="00F46CA8"/>
    <w:rsid w:val="00F70964"/>
    <w:rsid w:val="00F71946"/>
    <w:rsid w:val="00F77219"/>
    <w:rsid w:val="00F7766C"/>
    <w:rsid w:val="00F80FA4"/>
    <w:rsid w:val="00F87C8F"/>
    <w:rsid w:val="00FA1413"/>
    <w:rsid w:val="00FA56F8"/>
    <w:rsid w:val="00FB45A7"/>
    <w:rsid w:val="00FC2A15"/>
    <w:rsid w:val="00FC6B25"/>
    <w:rsid w:val="00FD65ED"/>
    <w:rsid w:val="00FD6FB3"/>
    <w:rsid w:val="00FE601F"/>
    <w:rsid w:val="00FF186B"/>
    <w:rsid w:val="00FF6FFC"/>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0F51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hi-IN"/>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A725A"/>
    <w:pPr>
      <w:spacing w:before="120" w:after="120"/>
    </w:pPr>
    <w:rPr>
      <w:sz w:val="24"/>
      <w:szCs w:val="24"/>
      <w:lang w:val="de-DE"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80F92"/>
    <w:rPr>
      <w:color w:val="0000FF"/>
      <w:u w:val="single"/>
    </w:rPr>
  </w:style>
  <w:style w:type="paragraph" w:styleId="BalloonText">
    <w:name w:val="Balloon Text"/>
    <w:basedOn w:val="Normal"/>
    <w:link w:val="BalloonTextChar"/>
    <w:uiPriority w:val="99"/>
    <w:semiHidden/>
    <w:unhideWhenUsed/>
    <w:rsid w:val="00314691"/>
    <w:rPr>
      <w:rFonts w:ascii="Lucida Grande" w:hAnsi="Lucida Grande"/>
      <w:sz w:val="18"/>
      <w:szCs w:val="18"/>
    </w:rPr>
  </w:style>
  <w:style w:type="character" w:customStyle="1" w:styleId="BalloonTextChar">
    <w:name w:val="Balloon Text Char"/>
    <w:link w:val="BalloonText"/>
    <w:uiPriority w:val="99"/>
    <w:semiHidden/>
    <w:rsid w:val="00314691"/>
    <w:rPr>
      <w:rFonts w:ascii="Lucida Grande" w:hAnsi="Lucida Grande" w:cs="Lucida Grande"/>
      <w:sz w:val="18"/>
      <w:szCs w:val="18"/>
      <w:lang w:val="de-DE" w:eastAsia="zh-CN"/>
    </w:rPr>
  </w:style>
  <w:style w:type="character" w:styleId="CommentReference">
    <w:name w:val="annotation reference"/>
    <w:uiPriority w:val="99"/>
    <w:semiHidden/>
    <w:unhideWhenUsed/>
    <w:rsid w:val="00314691"/>
    <w:rPr>
      <w:sz w:val="18"/>
      <w:szCs w:val="18"/>
    </w:rPr>
  </w:style>
  <w:style w:type="paragraph" w:styleId="CommentText">
    <w:name w:val="annotation text"/>
    <w:basedOn w:val="Normal"/>
    <w:link w:val="CommentTextChar"/>
    <w:uiPriority w:val="99"/>
    <w:semiHidden/>
    <w:unhideWhenUsed/>
    <w:rsid w:val="00314691"/>
  </w:style>
  <w:style w:type="character" w:customStyle="1" w:styleId="CommentTextChar">
    <w:name w:val="Comment Text Char"/>
    <w:link w:val="CommentText"/>
    <w:uiPriority w:val="99"/>
    <w:semiHidden/>
    <w:rsid w:val="00314691"/>
    <w:rPr>
      <w:sz w:val="24"/>
      <w:szCs w:val="24"/>
      <w:lang w:val="de-DE" w:eastAsia="zh-CN"/>
    </w:rPr>
  </w:style>
  <w:style w:type="paragraph" w:styleId="CommentSubject">
    <w:name w:val="annotation subject"/>
    <w:basedOn w:val="CommentText"/>
    <w:next w:val="CommentText"/>
    <w:link w:val="CommentSubjectChar"/>
    <w:uiPriority w:val="99"/>
    <w:semiHidden/>
    <w:unhideWhenUsed/>
    <w:rsid w:val="00314691"/>
    <w:rPr>
      <w:b/>
      <w:bCs/>
    </w:rPr>
  </w:style>
  <w:style w:type="character" w:customStyle="1" w:styleId="CommentSubjectChar">
    <w:name w:val="Comment Subject Char"/>
    <w:link w:val="CommentSubject"/>
    <w:uiPriority w:val="99"/>
    <w:semiHidden/>
    <w:rsid w:val="00314691"/>
    <w:rPr>
      <w:b/>
      <w:bCs/>
      <w:sz w:val="24"/>
      <w:szCs w:val="24"/>
      <w:lang w:val="de-DE" w:eastAsia="zh-CN"/>
    </w:rPr>
  </w:style>
  <w:style w:type="paragraph" w:customStyle="1" w:styleId="ColorfulShading-Accent11">
    <w:name w:val="Colorful Shading - Accent 11"/>
    <w:hidden/>
    <w:uiPriority w:val="71"/>
    <w:rsid w:val="00FE600B"/>
    <w:rPr>
      <w:sz w:val="24"/>
      <w:szCs w:val="24"/>
      <w:lang w:val="de-DE" w:eastAsia="zh-CN" w:bidi="ar-SA"/>
    </w:rPr>
  </w:style>
  <w:style w:type="paragraph" w:styleId="Header">
    <w:name w:val="header"/>
    <w:basedOn w:val="Normal"/>
    <w:link w:val="HeaderChar"/>
    <w:uiPriority w:val="99"/>
    <w:unhideWhenUsed/>
    <w:rsid w:val="00AE665B"/>
    <w:pPr>
      <w:tabs>
        <w:tab w:val="center" w:pos="4513"/>
        <w:tab w:val="right" w:pos="9026"/>
      </w:tabs>
    </w:pPr>
  </w:style>
  <w:style w:type="character" w:customStyle="1" w:styleId="HeaderChar">
    <w:name w:val="Header Char"/>
    <w:link w:val="Header"/>
    <w:uiPriority w:val="99"/>
    <w:rsid w:val="00AE665B"/>
    <w:rPr>
      <w:sz w:val="24"/>
      <w:szCs w:val="24"/>
      <w:lang w:val="de-DE" w:eastAsia="zh-CN"/>
    </w:rPr>
  </w:style>
  <w:style w:type="paragraph" w:styleId="Footer">
    <w:name w:val="footer"/>
    <w:basedOn w:val="Normal"/>
    <w:link w:val="FooterChar"/>
    <w:uiPriority w:val="99"/>
    <w:unhideWhenUsed/>
    <w:rsid w:val="00AE665B"/>
    <w:pPr>
      <w:tabs>
        <w:tab w:val="center" w:pos="4513"/>
        <w:tab w:val="right" w:pos="9026"/>
      </w:tabs>
    </w:pPr>
  </w:style>
  <w:style w:type="character" w:customStyle="1" w:styleId="FooterChar">
    <w:name w:val="Footer Char"/>
    <w:link w:val="Footer"/>
    <w:uiPriority w:val="99"/>
    <w:rsid w:val="00AE665B"/>
    <w:rPr>
      <w:sz w:val="24"/>
      <w:szCs w:val="24"/>
      <w:lang w:val="de-DE" w:eastAsia="zh-CN"/>
    </w:rPr>
  </w:style>
  <w:style w:type="character" w:styleId="FollowedHyperlink">
    <w:name w:val="FollowedHyperlink"/>
    <w:uiPriority w:val="99"/>
    <w:semiHidden/>
    <w:unhideWhenUsed/>
    <w:rsid w:val="00AE665B"/>
    <w:rPr>
      <w:color w:val="954F72"/>
      <w:u w:val="single"/>
    </w:rPr>
  </w:style>
  <w:style w:type="paragraph" w:customStyle="1" w:styleId="ColorfulList-Accent11">
    <w:name w:val="Colorful List - Accent 11"/>
    <w:basedOn w:val="Normal"/>
    <w:uiPriority w:val="34"/>
    <w:qFormat/>
    <w:rsid w:val="00A71038"/>
    <w:pPr>
      <w:spacing w:after="160" w:line="259" w:lineRule="auto"/>
      <w:ind w:left="720"/>
      <w:contextualSpacing/>
    </w:pPr>
    <w:rPr>
      <w:rFonts w:ascii="Calibri" w:eastAsia="Calibri" w:hAnsi="Calibri" w:cs="Mangal"/>
      <w:sz w:val="22"/>
      <w:szCs w:val="22"/>
      <w:lang w:val="de-AT" w:eastAsia="en-US"/>
    </w:rPr>
  </w:style>
  <w:style w:type="paragraph" w:styleId="ListParagraph">
    <w:name w:val="List Paragraph"/>
    <w:basedOn w:val="Normal"/>
    <w:uiPriority w:val="34"/>
    <w:qFormat/>
    <w:rsid w:val="00A93E3A"/>
    <w:pPr>
      <w:ind w:left="720"/>
      <w:contextualSpacing/>
    </w:pPr>
  </w:style>
  <w:style w:type="table" w:styleId="TableGrid">
    <w:name w:val="Table Grid"/>
    <w:basedOn w:val="TableNormal"/>
    <w:uiPriority w:val="59"/>
    <w:rsid w:val="00384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84D28"/>
    <w:pPr>
      <w:spacing w:before="0" w:after="200"/>
    </w:pPr>
    <w:rPr>
      <w:b/>
      <w:bCs/>
      <w:sz w:val="18"/>
      <w:szCs w:val="18"/>
    </w:rPr>
  </w:style>
  <w:style w:type="paragraph" w:customStyle="1" w:styleId="NoParagraphStyle">
    <w:name w:val="[No Paragraph Style]"/>
    <w:rsid w:val="00FF7D5B"/>
    <w:pPr>
      <w:widowControl w:val="0"/>
      <w:autoSpaceDE w:val="0"/>
      <w:autoSpaceDN w:val="0"/>
      <w:adjustRightInd w:val="0"/>
      <w:spacing w:line="288" w:lineRule="auto"/>
      <w:textAlignment w:val="center"/>
    </w:pPr>
    <w:rPr>
      <w:rFonts w:ascii="AauxProBold" w:hAnsi="AauxProBold"/>
      <w:color w:val="000000"/>
      <w:sz w:val="24"/>
      <w:szCs w:val="24"/>
      <w:lang w:val="sv-SE" w:bidi="ar-SA"/>
    </w:rPr>
  </w:style>
  <w:style w:type="paragraph" w:customStyle="1" w:styleId="Tablehead">
    <w:name w:val="Table head"/>
    <w:basedOn w:val="NoParagraphStyle"/>
    <w:uiPriority w:val="99"/>
    <w:rsid w:val="00FF7D5B"/>
    <w:pPr>
      <w:spacing w:line="220" w:lineRule="atLeast"/>
    </w:pPr>
    <w:rPr>
      <w:rFonts w:cs="AauxProBold"/>
      <w:caps/>
      <w:color w:val="FFFFFF"/>
      <w:sz w:val="18"/>
      <w:szCs w:val="18"/>
      <w:lang w:val="en-GB"/>
    </w:rPr>
  </w:style>
  <w:style w:type="paragraph" w:customStyle="1" w:styleId="Tablebody">
    <w:name w:val="Table body"/>
    <w:basedOn w:val="NoParagraphStyle"/>
    <w:uiPriority w:val="99"/>
    <w:rsid w:val="00FF7D5B"/>
    <w:pPr>
      <w:spacing w:line="220" w:lineRule="atLeast"/>
      <w:ind w:firstLine="57"/>
    </w:pPr>
    <w:rPr>
      <w:rFonts w:ascii="AauxProLight" w:hAnsi="AauxProLight" w:cs="AauxProLight"/>
      <w:sz w:val="14"/>
      <w:szCs w:val="1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6233">
      <w:bodyDiv w:val="1"/>
      <w:marLeft w:val="0"/>
      <w:marRight w:val="0"/>
      <w:marTop w:val="0"/>
      <w:marBottom w:val="0"/>
      <w:divBdr>
        <w:top w:val="none" w:sz="0" w:space="0" w:color="auto"/>
        <w:left w:val="none" w:sz="0" w:space="0" w:color="auto"/>
        <w:bottom w:val="none" w:sz="0" w:space="0" w:color="auto"/>
        <w:right w:val="none" w:sz="0" w:space="0" w:color="auto"/>
      </w:divBdr>
    </w:div>
    <w:div w:id="201133200">
      <w:bodyDiv w:val="1"/>
      <w:marLeft w:val="0"/>
      <w:marRight w:val="0"/>
      <w:marTop w:val="0"/>
      <w:marBottom w:val="0"/>
      <w:divBdr>
        <w:top w:val="none" w:sz="0" w:space="0" w:color="auto"/>
        <w:left w:val="none" w:sz="0" w:space="0" w:color="auto"/>
        <w:bottom w:val="none" w:sz="0" w:space="0" w:color="auto"/>
        <w:right w:val="none" w:sz="0" w:space="0" w:color="auto"/>
      </w:divBdr>
    </w:div>
    <w:div w:id="513106128">
      <w:bodyDiv w:val="1"/>
      <w:marLeft w:val="0"/>
      <w:marRight w:val="0"/>
      <w:marTop w:val="0"/>
      <w:marBottom w:val="0"/>
      <w:divBdr>
        <w:top w:val="none" w:sz="0" w:space="0" w:color="auto"/>
        <w:left w:val="none" w:sz="0" w:space="0" w:color="auto"/>
        <w:bottom w:val="none" w:sz="0" w:space="0" w:color="auto"/>
        <w:right w:val="none" w:sz="0" w:space="0" w:color="auto"/>
      </w:divBdr>
    </w:div>
    <w:div w:id="672537534">
      <w:bodyDiv w:val="1"/>
      <w:marLeft w:val="0"/>
      <w:marRight w:val="0"/>
      <w:marTop w:val="0"/>
      <w:marBottom w:val="0"/>
      <w:divBdr>
        <w:top w:val="none" w:sz="0" w:space="0" w:color="auto"/>
        <w:left w:val="none" w:sz="0" w:space="0" w:color="auto"/>
        <w:bottom w:val="none" w:sz="0" w:space="0" w:color="auto"/>
        <w:right w:val="none" w:sz="0" w:space="0" w:color="auto"/>
      </w:divBdr>
      <w:divsChild>
        <w:div w:id="1051341779">
          <w:marLeft w:val="0"/>
          <w:marRight w:val="0"/>
          <w:marTop w:val="0"/>
          <w:marBottom w:val="0"/>
          <w:divBdr>
            <w:top w:val="none" w:sz="0" w:space="0" w:color="auto"/>
            <w:left w:val="none" w:sz="0" w:space="0" w:color="auto"/>
            <w:bottom w:val="none" w:sz="0" w:space="0" w:color="auto"/>
            <w:right w:val="none" w:sz="0" w:space="0" w:color="auto"/>
          </w:divBdr>
          <w:divsChild>
            <w:div w:id="1940719591">
              <w:marLeft w:val="0"/>
              <w:marRight w:val="0"/>
              <w:marTop w:val="0"/>
              <w:marBottom w:val="0"/>
              <w:divBdr>
                <w:top w:val="none" w:sz="0" w:space="0" w:color="auto"/>
                <w:left w:val="none" w:sz="0" w:space="0" w:color="auto"/>
                <w:bottom w:val="none" w:sz="0" w:space="0" w:color="auto"/>
                <w:right w:val="none" w:sz="0" w:space="0" w:color="auto"/>
              </w:divBdr>
            </w:div>
          </w:divsChild>
        </w:div>
        <w:div w:id="1264998844">
          <w:marLeft w:val="0"/>
          <w:marRight w:val="0"/>
          <w:marTop w:val="0"/>
          <w:marBottom w:val="0"/>
          <w:divBdr>
            <w:top w:val="none" w:sz="0" w:space="0" w:color="auto"/>
            <w:left w:val="none" w:sz="0" w:space="0" w:color="auto"/>
            <w:bottom w:val="none" w:sz="0" w:space="0" w:color="auto"/>
            <w:right w:val="none" w:sz="0" w:space="0" w:color="auto"/>
          </w:divBdr>
          <w:divsChild>
            <w:div w:id="275258395">
              <w:marLeft w:val="0"/>
              <w:marRight w:val="0"/>
              <w:marTop w:val="0"/>
              <w:marBottom w:val="0"/>
              <w:divBdr>
                <w:top w:val="none" w:sz="0" w:space="0" w:color="auto"/>
                <w:left w:val="none" w:sz="0" w:space="0" w:color="auto"/>
                <w:bottom w:val="none" w:sz="0" w:space="0" w:color="auto"/>
                <w:right w:val="none" w:sz="0" w:space="0" w:color="auto"/>
              </w:divBdr>
              <w:divsChild>
                <w:div w:id="933438961">
                  <w:marLeft w:val="0"/>
                  <w:marRight w:val="0"/>
                  <w:marTop w:val="0"/>
                  <w:marBottom w:val="0"/>
                  <w:divBdr>
                    <w:top w:val="none" w:sz="0" w:space="0" w:color="auto"/>
                    <w:left w:val="none" w:sz="0" w:space="0" w:color="auto"/>
                    <w:bottom w:val="none" w:sz="0" w:space="0" w:color="auto"/>
                    <w:right w:val="none" w:sz="0" w:space="0" w:color="auto"/>
                  </w:divBdr>
                  <w:divsChild>
                    <w:div w:id="12269957">
                      <w:marLeft w:val="0"/>
                      <w:marRight w:val="0"/>
                      <w:marTop w:val="0"/>
                      <w:marBottom w:val="0"/>
                      <w:divBdr>
                        <w:top w:val="none" w:sz="0" w:space="0" w:color="auto"/>
                        <w:left w:val="none" w:sz="0" w:space="0" w:color="auto"/>
                        <w:bottom w:val="none" w:sz="0" w:space="0" w:color="auto"/>
                        <w:right w:val="none" w:sz="0" w:space="0" w:color="auto"/>
                      </w:divBdr>
                      <w:divsChild>
                        <w:div w:id="2038235616">
                          <w:marLeft w:val="0"/>
                          <w:marRight w:val="0"/>
                          <w:marTop w:val="0"/>
                          <w:marBottom w:val="0"/>
                          <w:divBdr>
                            <w:top w:val="none" w:sz="0" w:space="0" w:color="auto"/>
                            <w:left w:val="none" w:sz="0" w:space="0" w:color="auto"/>
                            <w:bottom w:val="none" w:sz="0" w:space="0" w:color="auto"/>
                            <w:right w:val="none" w:sz="0" w:space="0" w:color="auto"/>
                          </w:divBdr>
                          <w:divsChild>
                            <w:div w:id="11749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127056">
      <w:bodyDiv w:val="1"/>
      <w:marLeft w:val="0"/>
      <w:marRight w:val="0"/>
      <w:marTop w:val="0"/>
      <w:marBottom w:val="0"/>
      <w:divBdr>
        <w:top w:val="none" w:sz="0" w:space="0" w:color="auto"/>
        <w:left w:val="none" w:sz="0" w:space="0" w:color="auto"/>
        <w:bottom w:val="none" w:sz="0" w:space="0" w:color="auto"/>
        <w:right w:val="none" w:sz="0" w:space="0" w:color="auto"/>
      </w:divBdr>
      <w:divsChild>
        <w:div w:id="1850099008">
          <w:marLeft w:val="0"/>
          <w:marRight w:val="0"/>
          <w:marTop w:val="0"/>
          <w:marBottom w:val="0"/>
          <w:divBdr>
            <w:top w:val="none" w:sz="0" w:space="0" w:color="auto"/>
            <w:left w:val="none" w:sz="0" w:space="0" w:color="auto"/>
            <w:bottom w:val="none" w:sz="0" w:space="0" w:color="auto"/>
            <w:right w:val="none" w:sz="0" w:space="0" w:color="auto"/>
          </w:divBdr>
          <w:divsChild>
            <w:div w:id="380982838">
              <w:marLeft w:val="0"/>
              <w:marRight w:val="0"/>
              <w:marTop w:val="0"/>
              <w:marBottom w:val="0"/>
              <w:divBdr>
                <w:top w:val="none" w:sz="0" w:space="0" w:color="auto"/>
                <w:left w:val="none" w:sz="0" w:space="0" w:color="auto"/>
                <w:bottom w:val="none" w:sz="0" w:space="0" w:color="auto"/>
                <w:right w:val="none" w:sz="0" w:space="0" w:color="auto"/>
              </w:divBdr>
              <w:divsChild>
                <w:div w:id="570382680">
                  <w:marLeft w:val="0"/>
                  <w:marRight w:val="0"/>
                  <w:marTop w:val="0"/>
                  <w:marBottom w:val="0"/>
                  <w:divBdr>
                    <w:top w:val="none" w:sz="0" w:space="0" w:color="auto"/>
                    <w:left w:val="none" w:sz="0" w:space="0" w:color="auto"/>
                    <w:bottom w:val="none" w:sz="0" w:space="0" w:color="auto"/>
                    <w:right w:val="none" w:sz="0" w:space="0" w:color="auto"/>
                  </w:divBdr>
                  <w:divsChild>
                    <w:div w:id="148616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13764">
      <w:bodyDiv w:val="1"/>
      <w:marLeft w:val="0"/>
      <w:marRight w:val="0"/>
      <w:marTop w:val="0"/>
      <w:marBottom w:val="0"/>
      <w:divBdr>
        <w:top w:val="none" w:sz="0" w:space="0" w:color="auto"/>
        <w:left w:val="none" w:sz="0" w:space="0" w:color="auto"/>
        <w:bottom w:val="none" w:sz="0" w:space="0" w:color="auto"/>
        <w:right w:val="none" w:sz="0" w:space="0" w:color="auto"/>
      </w:divBdr>
      <w:divsChild>
        <w:div w:id="171645251">
          <w:marLeft w:val="0"/>
          <w:marRight w:val="0"/>
          <w:marTop w:val="0"/>
          <w:marBottom w:val="0"/>
          <w:divBdr>
            <w:top w:val="none" w:sz="0" w:space="0" w:color="auto"/>
            <w:left w:val="none" w:sz="0" w:space="0" w:color="auto"/>
            <w:bottom w:val="none" w:sz="0" w:space="0" w:color="auto"/>
            <w:right w:val="none" w:sz="0" w:space="0" w:color="auto"/>
          </w:divBdr>
        </w:div>
        <w:div w:id="340545116">
          <w:marLeft w:val="0"/>
          <w:marRight w:val="0"/>
          <w:marTop w:val="0"/>
          <w:marBottom w:val="0"/>
          <w:divBdr>
            <w:top w:val="none" w:sz="0" w:space="0" w:color="auto"/>
            <w:left w:val="none" w:sz="0" w:space="0" w:color="auto"/>
            <w:bottom w:val="none" w:sz="0" w:space="0" w:color="auto"/>
            <w:right w:val="none" w:sz="0" w:space="0" w:color="auto"/>
          </w:divBdr>
        </w:div>
        <w:div w:id="385879413">
          <w:marLeft w:val="0"/>
          <w:marRight w:val="0"/>
          <w:marTop w:val="0"/>
          <w:marBottom w:val="0"/>
          <w:divBdr>
            <w:top w:val="none" w:sz="0" w:space="0" w:color="auto"/>
            <w:left w:val="none" w:sz="0" w:space="0" w:color="auto"/>
            <w:bottom w:val="none" w:sz="0" w:space="0" w:color="auto"/>
            <w:right w:val="none" w:sz="0" w:space="0" w:color="auto"/>
          </w:divBdr>
        </w:div>
        <w:div w:id="554584363">
          <w:marLeft w:val="0"/>
          <w:marRight w:val="0"/>
          <w:marTop w:val="0"/>
          <w:marBottom w:val="0"/>
          <w:divBdr>
            <w:top w:val="none" w:sz="0" w:space="0" w:color="auto"/>
            <w:left w:val="none" w:sz="0" w:space="0" w:color="auto"/>
            <w:bottom w:val="none" w:sz="0" w:space="0" w:color="auto"/>
            <w:right w:val="none" w:sz="0" w:space="0" w:color="auto"/>
          </w:divBdr>
        </w:div>
        <w:div w:id="686176170">
          <w:marLeft w:val="0"/>
          <w:marRight w:val="0"/>
          <w:marTop w:val="0"/>
          <w:marBottom w:val="0"/>
          <w:divBdr>
            <w:top w:val="none" w:sz="0" w:space="0" w:color="auto"/>
            <w:left w:val="none" w:sz="0" w:space="0" w:color="auto"/>
            <w:bottom w:val="none" w:sz="0" w:space="0" w:color="auto"/>
            <w:right w:val="none" w:sz="0" w:space="0" w:color="auto"/>
          </w:divBdr>
        </w:div>
        <w:div w:id="966814347">
          <w:marLeft w:val="0"/>
          <w:marRight w:val="0"/>
          <w:marTop w:val="0"/>
          <w:marBottom w:val="0"/>
          <w:divBdr>
            <w:top w:val="none" w:sz="0" w:space="0" w:color="auto"/>
            <w:left w:val="none" w:sz="0" w:space="0" w:color="auto"/>
            <w:bottom w:val="none" w:sz="0" w:space="0" w:color="auto"/>
            <w:right w:val="none" w:sz="0" w:space="0" w:color="auto"/>
          </w:divBdr>
        </w:div>
        <w:div w:id="1210217725">
          <w:marLeft w:val="0"/>
          <w:marRight w:val="0"/>
          <w:marTop w:val="0"/>
          <w:marBottom w:val="0"/>
          <w:divBdr>
            <w:top w:val="none" w:sz="0" w:space="0" w:color="auto"/>
            <w:left w:val="none" w:sz="0" w:space="0" w:color="auto"/>
            <w:bottom w:val="none" w:sz="0" w:space="0" w:color="auto"/>
            <w:right w:val="none" w:sz="0" w:space="0" w:color="auto"/>
          </w:divBdr>
        </w:div>
        <w:div w:id="1236627054">
          <w:marLeft w:val="0"/>
          <w:marRight w:val="0"/>
          <w:marTop w:val="0"/>
          <w:marBottom w:val="0"/>
          <w:divBdr>
            <w:top w:val="none" w:sz="0" w:space="0" w:color="auto"/>
            <w:left w:val="none" w:sz="0" w:space="0" w:color="auto"/>
            <w:bottom w:val="none" w:sz="0" w:space="0" w:color="auto"/>
            <w:right w:val="none" w:sz="0" w:space="0" w:color="auto"/>
          </w:divBdr>
        </w:div>
        <w:div w:id="1313020848">
          <w:marLeft w:val="0"/>
          <w:marRight w:val="0"/>
          <w:marTop w:val="0"/>
          <w:marBottom w:val="0"/>
          <w:divBdr>
            <w:top w:val="none" w:sz="0" w:space="0" w:color="auto"/>
            <w:left w:val="none" w:sz="0" w:space="0" w:color="auto"/>
            <w:bottom w:val="none" w:sz="0" w:space="0" w:color="auto"/>
            <w:right w:val="none" w:sz="0" w:space="0" w:color="auto"/>
          </w:divBdr>
        </w:div>
        <w:div w:id="1423257364">
          <w:marLeft w:val="0"/>
          <w:marRight w:val="0"/>
          <w:marTop w:val="0"/>
          <w:marBottom w:val="0"/>
          <w:divBdr>
            <w:top w:val="none" w:sz="0" w:space="0" w:color="auto"/>
            <w:left w:val="none" w:sz="0" w:space="0" w:color="auto"/>
            <w:bottom w:val="none" w:sz="0" w:space="0" w:color="auto"/>
            <w:right w:val="none" w:sz="0" w:space="0" w:color="auto"/>
          </w:divBdr>
        </w:div>
        <w:div w:id="1676541971">
          <w:marLeft w:val="0"/>
          <w:marRight w:val="0"/>
          <w:marTop w:val="0"/>
          <w:marBottom w:val="0"/>
          <w:divBdr>
            <w:top w:val="none" w:sz="0" w:space="0" w:color="auto"/>
            <w:left w:val="none" w:sz="0" w:space="0" w:color="auto"/>
            <w:bottom w:val="none" w:sz="0" w:space="0" w:color="auto"/>
            <w:right w:val="none" w:sz="0" w:space="0" w:color="auto"/>
          </w:divBdr>
        </w:div>
        <w:div w:id="1774470618">
          <w:marLeft w:val="0"/>
          <w:marRight w:val="0"/>
          <w:marTop w:val="0"/>
          <w:marBottom w:val="0"/>
          <w:divBdr>
            <w:top w:val="none" w:sz="0" w:space="0" w:color="auto"/>
            <w:left w:val="none" w:sz="0" w:space="0" w:color="auto"/>
            <w:bottom w:val="none" w:sz="0" w:space="0" w:color="auto"/>
            <w:right w:val="none" w:sz="0" w:space="0" w:color="auto"/>
          </w:divBdr>
        </w:div>
        <w:div w:id="1863545389">
          <w:marLeft w:val="0"/>
          <w:marRight w:val="0"/>
          <w:marTop w:val="0"/>
          <w:marBottom w:val="0"/>
          <w:divBdr>
            <w:top w:val="none" w:sz="0" w:space="0" w:color="auto"/>
            <w:left w:val="none" w:sz="0" w:space="0" w:color="auto"/>
            <w:bottom w:val="none" w:sz="0" w:space="0" w:color="auto"/>
            <w:right w:val="none" w:sz="0" w:space="0" w:color="auto"/>
          </w:divBdr>
        </w:div>
      </w:divsChild>
    </w:div>
    <w:div w:id="1334920485">
      <w:bodyDiv w:val="1"/>
      <w:marLeft w:val="0"/>
      <w:marRight w:val="0"/>
      <w:marTop w:val="0"/>
      <w:marBottom w:val="0"/>
      <w:divBdr>
        <w:top w:val="none" w:sz="0" w:space="0" w:color="auto"/>
        <w:left w:val="none" w:sz="0" w:space="0" w:color="auto"/>
        <w:bottom w:val="none" w:sz="0" w:space="0" w:color="auto"/>
        <w:right w:val="none" w:sz="0" w:space="0" w:color="auto"/>
      </w:divBdr>
    </w:div>
    <w:div w:id="1528904420">
      <w:bodyDiv w:val="1"/>
      <w:marLeft w:val="0"/>
      <w:marRight w:val="0"/>
      <w:marTop w:val="0"/>
      <w:marBottom w:val="0"/>
      <w:divBdr>
        <w:top w:val="none" w:sz="0" w:space="0" w:color="auto"/>
        <w:left w:val="none" w:sz="0" w:space="0" w:color="auto"/>
        <w:bottom w:val="none" w:sz="0" w:space="0" w:color="auto"/>
        <w:right w:val="none" w:sz="0" w:space="0" w:color="auto"/>
      </w:divBdr>
    </w:div>
    <w:div w:id="1598489013">
      <w:bodyDiv w:val="1"/>
      <w:marLeft w:val="0"/>
      <w:marRight w:val="0"/>
      <w:marTop w:val="0"/>
      <w:marBottom w:val="0"/>
      <w:divBdr>
        <w:top w:val="none" w:sz="0" w:space="0" w:color="auto"/>
        <w:left w:val="none" w:sz="0" w:space="0" w:color="auto"/>
        <w:bottom w:val="none" w:sz="0" w:space="0" w:color="auto"/>
        <w:right w:val="none" w:sz="0" w:space="0" w:color="auto"/>
      </w:divBdr>
    </w:div>
    <w:div w:id="162327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orldbioenergy.org/uploads/EBF17-Agenda.pdf" TargetMode="External"/><Relationship Id="rId9" Type="http://schemas.openxmlformats.org/officeDocument/2006/relationships/hyperlink" Target="http://www.conference.aebiom.org/" TargetMode="External"/><Relationship Id="rId10" Type="http://schemas.openxmlformats.org/officeDocument/2006/relationships/hyperlink" Target="mailto:info@worldbioenergy.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worldbioenergy.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Wor13</b:Tag>
    <b:SourceType>Report</b:SourceType>
    <b:Guid>{82487410-CF68-449E-A5CB-1F5C6A333F6D}</b:Guid>
    <b:Author>
      <b:Author>
        <b:Corporate>World Bioenergy Association</b:Corporate>
      </b:Author>
    </b:Author>
    <b:Title>Biofuels for transport</b:Title>
    <b:Year>2013</b:Year>
    <b:Publisher>WBA</b:Publisher>
    <b:City>Stockholm</b:City>
    <b:RefOrder>4</b:RefOrder>
  </b:Source>
  <b:Source>
    <b:Tag>REN14</b:Tag>
    <b:SourceType>Report</b:SourceType>
    <b:Guid>{63E298A6-F1DC-46E7-B907-A4BB07908E9F}</b:Guid>
    <b:Author>
      <b:Author>
        <b:Corporate>REN21</b:Corporate>
      </b:Author>
    </b:Author>
    <b:Title>Global Status Report 2014</b:Title>
    <b:Year>2014</b:Year>
    <b:Publisher>REN21</b:Publisher>
    <b:RefOrder>6</b:RefOrder>
  </b:Source>
</b:Sources>
</file>

<file path=customXml/itemProps1.xml><?xml version="1.0" encoding="utf-8"?>
<ds:datastoreItem xmlns:ds="http://schemas.openxmlformats.org/officeDocument/2006/customXml" ds:itemID="{2563914E-B5CD-5843-B38A-E177CDEC1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591</Words>
  <Characters>3370</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130322</vt:lpstr>
    </vt:vector>
  </TitlesOfParts>
  <Company/>
  <LinksUpToDate>false</LinksUpToDate>
  <CharactersWithSpaces>3954</CharactersWithSpaces>
  <SharedDoc>false</SharedDoc>
  <HLinks>
    <vt:vector size="18" baseType="variant">
      <vt:variant>
        <vt:i4>3670128</vt:i4>
      </vt:variant>
      <vt:variant>
        <vt:i4>6</vt:i4>
      </vt:variant>
      <vt:variant>
        <vt:i4>0</vt:i4>
      </vt:variant>
      <vt:variant>
        <vt:i4>5</vt:i4>
      </vt:variant>
      <vt:variant>
        <vt:lpwstr>http://www.wwindea.org/</vt:lpwstr>
      </vt:variant>
      <vt:variant>
        <vt:lpwstr/>
      </vt:variant>
      <vt:variant>
        <vt:i4>3604531</vt:i4>
      </vt:variant>
      <vt:variant>
        <vt:i4>3</vt:i4>
      </vt:variant>
      <vt:variant>
        <vt:i4>0</vt:i4>
      </vt:variant>
      <vt:variant>
        <vt:i4>5</vt:i4>
      </vt:variant>
      <vt:variant>
        <vt:lpwstr>http://www.worldbioenergy.org/</vt:lpwstr>
      </vt:variant>
      <vt:variant>
        <vt:lpwstr/>
      </vt:variant>
      <vt:variant>
        <vt:i4>3276854</vt:i4>
      </vt:variant>
      <vt:variant>
        <vt:i4>0</vt:i4>
      </vt:variant>
      <vt:variant>
        <vt:i4>0</vt:i4>
      </vt:variant>
      <vt:variant>
        <vt:i4>5</vt:i4>
      </vt:variant>
      <vt:variant>
        <vt:lpwstr>http://www.go100re.net/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130322</dc:title>
  <dc:subject/>
  <dc:creator>Heinz Kopetz</dc:creator>
  <cp:keywords/>
  <dc:description/>
  <cp:lastModifiedBy>Bharadwaj Kummamuru Venkata</cp:lastModifiedBy>
  <cp:revision>9</cp:revision>
  <cp:lastPrinted>2016-06-07T12:58:00Z</cp:lastPrinted>
  <dcterms:created xsi:type="dcterms:W3CDTF">2017-11-27T09:02:00Z</dcterms:created>
  <dcterms:modified xsi:type="dcterms:W3CDTF">2017-11-27T10:08:00Z</dcterms:modified>
</cp:coreProperties>
</file>